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C8A" w:rsidRDefault="006A6C8A" w:rsidP="006A6C8A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2023 году объем</w:t>
      </w:r>
      <w:r w:rsidRPr="003D1D29">
        <w:rPr>
          <w:sz w:val="28"/>
          <w:szCs w:val="28"/>
        </w:rPr>
        <w:t xml:space="preserve"> покупаемой холодной воды, используемой </w:t>
      </w:r>
      <w:proofErr w:type="gramStart"/>
      <w:r w:rsidRPr="003D1D29">
        <w:rPr>
          <w:sz w:val="28"/>
          <w:szCs w:val="28"/>
        </w:rPr>
        <w:t>для горячего водоснабжения</w:t>
      </w:r>
      <w:proofErr w:type="gramEnd"/>
      <w:r w:rsidRPr="003D1D29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 2295,043 тыс.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, в том числе:</w:t>
      </w:r>
    </w:p>
    <w:p w:rsidR="006A6C8A" w:rsidRDefault="006A6C8A" w:rsidP="006A6C8A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Петропавловск-Камчатский городской округ</w:t>
      </w:r>
      <w:r>
        <w:rPr>
          <w:sz w:val="28"/>
          <w:szCs w:val="28"/>
        </w:rPr>
        <w:t xml:space="preserve"> – 2074,849 тыс.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;</w:t>
      </w:r>
    </w:p>
    <w:p w:rsidR="006A6C8A" w:rsidRDefault="006A6C8A" w:rsidP="006A6C8A">
      <w:pPr>
        <w:spacing w:line="360" w:lineRule="exact"/>
        <w:ind w:firstLine="720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Елизовское</w:t>
      </w:r>
      <w:proofErr w:type="spellEnd"/>
      <w:r>
        <w:rPr>
          <w:color w:val="000000"/>
          <w:sz w:val="28"/>
          <w:szCs w:val="28"/>
        </w:rPr>
        <w:t xml:space="preserve"> городское поселение</w:t>
      </w:r>
      <w:r>
        <w:rPr>
          <w:sz w:val="28"/>
          <w:szCs w:val="28"/>
        </w:rPr>
        <w:t xml:space="preserve"> – 220,194 тыс.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</w:t>
      </w:r>
    </w:p>
    <w:p w:rsidR="006A6C8A" w:rsidRPr="00654D90" w:rsidRDefault="006A6C8A" w:rsidP="006A6C8A"/>
    <w:p w:rsidR="00696FFB" w:rsidRDefault="00696FFB">
      <w:bookmarkStart w:id="0" w:name="_GoBack"/>
      <w:bookmarkEnd w:id="0"/>
    </w:p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9BD"/>
    <w:rsid w:val="00696FFB"/>
    <w:rsid w:val="006A6C8A"/>
    <w:rsid w:val="00BC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5D2BCE-5C71-4A30-BACB-17520671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Бычинина Татьяна Геннадьевна</cp:lastModifiedBy>
  <cp:revision>2</cp:revision>
  <dcterms:created xsi:type="dcterms:W3CDTF">2024-05-02T02:29:00Z</dcterms:created>
  <dcterms:modified xsi:type="dcterms:W3CDTF">2024-05-02T02:30:00Z</dcterms:modified>
</cp:coreProperties>
</file>